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D0" w:rsidRDefault="00187ED0"/>
    <w:p w:rsidR="00D165BE" w:rsidRPr="00187ED0" w:rsidRDefault="00187ED0" w:rsidP="00187ED0">
      <w:pPr>
        <w:jc w:val="center"/>
        <w:rPr>
          <w:b/>
          <w:color w:val="647D33"/>
          <w:sz w:val="32"/>
          <w:szCs w:val="32"/>
        </w:rPr>
      </w:pPr>
      <w:r w:rsidRPr="00187ED0">
        <w:rPr>
          <w:b/>
          <w:color w:val="647D33"/>
          <w:sz w:val="32"/>
          <w:szCs w:val="32"/>
        </w:rPr>
        <w:t>PROTOCOLO DE ACCIÓN EN CASO DE ACCIDENTES ESCUELA INDUSTRIAL PARTICULAR LAUTARO</w:t>
      </w:r>
    </w:p>
    <w:p w:rsidR="00075A6D" w:rsidRDefault="00075A6D">
      <w:bookmarkStart w:id="0" w:name="_GoBack"/>
      <w:bookmarkEnd w:id="0"/>
    </w:p>
    <w:p w:rsidR="00075A6D" w:rsidRDefault="00075A6D" w:rsidP="00075A6D">
      <w:pPr>
        <w:jc w:val="center"/>
        <w:rPr>
          <w:rFonts w:ascii="Arial" w:hAnsi="Arial" w:cs="Arial"/>
          <w:b/>
          <w:sz w:val="28"/>
          <w:szCs w:val="28"/>
        </w:rPr>
      </w:pPr>
      <w:r w:rsidRPr="00075A6D">
        <w:rPr>
          <w:rFonts w:ascii="Arial" w:hAnsi="Arial" w:cs="Arial"/>
          <w:b/>
          <w:sz w:val="28"/>
          <w:szCs w:val="28"/>
        </w:rPr>
        <w:t>Introducción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 12 de mayo de 1972 el Estado de Chile, mediante el decreto supremo 313, estableció que todos los estudiantes del país tienen derecho a un seguro de accidentes de acuerdo con la ley 16.744 que establece en su Artículo 3</w:t>
      </w:r>
      <w:r>
        <w:rPr>
          <w:rFonts w:ascii="Calibri-Italic" w:hAnsi="Calibri-Italic" w:cs="Calibri-Italic"/>
          <w:i/>
          <w:iCs/>
          <w:sz w:val="28"/>
          <w:szCs w:val="28"/>
        </w:rPr>
        <w:t>º:</w:t>
      </w:r>
      <w:r w:rsidRPr="00075A6D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 xml:space="preserve">“Estarán protegidos todos los estudiantes por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los accidentes que sufran a causa o con ocasión de sus estudios o en la realización de su práctica profesional. </w:t>
      </w:r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Para estos efectos se entenderá por estudiantes a los alumnos de cualquiera de los niveles o cursos de los establecimientos educacionales reconocidos oficialmente de acuerdo a lo establecido en la ley Nº 18.962, Orgánica Constitucional de Enseñanza”</w:t>
      </w:r>
      <w:r>
        <w:rPr>
          <w:rFonts w:ascii="Calibri-Italic" w:hAnsi="Calibri-Italic" w:cs="Calibri-Italic"/>
          <w:i/>
          <w:iCs/>
          <w:sz w:val="28"/>
          <w:szCs w:val="28"/>
        </w:rPr>
        <w:t>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Considerando la presencia de distintos eventos durante la jornada escolar, nuestra institución educativa dispone de un servicio de primeros auxilios, prestado por una técnico paramédico debidamente acreditada ante la 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Superintendencia de Salud. Dicho servicio, tiene por objetivo: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‐ Brindar los primeros cuidados en caso de accidente escolar.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‐ Define la condición de alta en cuanto a reincorporación al aula o el traslado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del</w:t>
      </w:r>
      <w:proofErr w:type="gramEnd"/>
      <w:r>
        <w:rPr>
          <w:rFonts w:ascii="Calibri" w:hAnsi="Calibri" w:cs="Calibri"/>
          <w:sz w:val="28"/>
          <w:szCs w:val="28"/>
        </w:rPr>
        <w:t xml:space="preserve"> niño a su hogar o derivación al centro asistencial.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‐Brindar control de signos y síntomas sugerentes a una enfermedad o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maltrato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Los procedimientos y servicios generales que se realizan en la estación de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salud</w:t>
      </w:r>
      <w:proofErr w:type="gramEnd"/>
      <w:r>
        <w:rPr>
          <w:rFonts w:ascii="Calibri" w:hAnsi="Calibri" w:cs="Calibri"/>
          <w:sz w:val="28"/>
          <w:szCs w:val="28"/>
        </w:rPr>
        <w:t xml:space="preserve"> de la Escuela son: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</w:t>
      </w:r>
      <w:r>
        <w:rPr>
          <w:rFonts w:ascii="Calibri" w:hAnsi="Calibri" w:cs="Calibri"/>
          <w:sz w:val="28"/>
          <w:szCs w:val="28"/>
        </w:rPr>
        <w:t xml:space="preserve"> Control de signos vitales: temperatura, pulso, presión arterial y frecuencia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respiratoria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2.</w:t>
      </w:r>
      <w:r>
        <w:rPr>
          <w:rFonts w:ascii="Calibri" w:hAnsi="Calibri" w:cs="Calibri"/>
          <w:sz w:val="28"/>
          <w:szCs w:val="28"/>
        </w:rPr>
        <w:t xml:space="preserve"> Curaciones simples: aseo y protección de la herida con técnica estéril,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lastRenderedPageBreak/>
        <w:t>derivación</w:t>
      </w:r>
      <w:proofErr w:type="gramEnd"/>
      <w:r>
        <w:rPr>
          <w:rFonts w:ascii="Calibri" w:hAnsi="Calibri" w:cs="Calibri"/>
          <w:sz w:val="28"/>
          <w:szCs w:val="28"/>
        </w:rPr>
        <w:t xml:space="preserve"> a centro asistencial de mayor complejidad, si corresponde.</w:t>
      </w:r>
    </w:p>
    <w:p w:rsidR="002A2D14" w:rsidRDefault="002A2D14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A2D14" w:rsidRDefault="002A2D14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3.</w:t>
      </w:r>
      <w:r>
        <w:rPr>
          <w:rFonts w:ascii="Calibri" w:hAnsi="Calibri" w:cs="Calibri"/>
          <w:sz w:val="28"/>
          <w:szCs w:val="28"/>
        </w:rPr>
        <w:t xml:space="preserve"> Inmovilización de lesiones traumáticas </w:t>
      </w:r>
      <w:proofErr w:type="spellStart"/>
      <w:r>
        <w:rPr>
          <w:rFonts w:ascii="Calibri" w:hAnsi="Calibri" w:cs="Calibri"/>
          <w:sz w:val="28"/>
          <w:szCs w:val="28"/>
        </w:rPr>
        <w:t>osteomusculares</w:t>
      </w:r>
      <w:proofErr w:type="spellEnd"/>
      <w:r>
        <w:rPr>
          <w:rFonts w:ascii="Calibri" w:hAnsi="Calibri" w:cs="Calibri"/>
          <w:sz w:val="28"/>
          <w:szCs w:val="28"/>
        </w:rPr>
        <w:t>: derivación a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centro</w:t>
      </w:r>
      <w:proofErr w:type="gramEnd"/>
      <w:r>
        <w:rPr>
          <w:rFonts w:ascii="Calibri" w:hAnsi="Calibri" w:cs="Calibri"/>
          <w:sz w:val="28"/>
          <w:szCs w:val="28"/>
        </w:rPr>
        <w:t xml:space="preserve"> asistencial de mayor complejidad, si corresponde.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4.</w:t>
      </w:r>
      <w:r>
        <w:rPr>
          <w:rFonts w:ascii="Calibri" w:hAnsi="Calibri" w:cs="Calibri"/>
          <w:sz w:val="28"/>
          <w:szCs w:val="28"/>
        </w:rPr>
        <w:t xml:space="preserve"> Detección de signos y síntomas sugerentes de cuadro agudo en evolución: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Que requieran medidas generales de tratamiento de los síntomas y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derivación</w:t>
      </w:r>
      <w:proofErr w:type="gramEnd"/>
      <w:r>
        <w:rPr>
          <w:rFonts w:ascii="Calibri" w:hAnsi="Calibri" w:cs="Calibri"/>
          <w:sz w:val="28"/>
          <w:szCs w:val="28"/>
        </w:rPr>
        <w:t xml:space="preserve"> a domicilio o centro asistencial, según corresponda.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Todos los alumnos del colegio el primer día de clases llevarán a su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hogar</w:t>
      </w:r>
      <w:proofErr w:type="gramEnd"/>
      <w:r>
        <w:rPr>
          <w:rFonts w:ascii="Calibri" w:hAnsi="Calibri" w:cs="Calibri"/>
          <w:sz w:val="28"/>
          <w:szCs w:val="28"/>
        </w:rPr>
        <w:t xml:space="preserve"> una ficha de salud que deberá ser completada por su apoderado y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devuelta</w:t>
      </w:r>
      <w:proofErr w:type="gramEnd"/>
      <w:r>
        <w:rPr>
          <w:rFonts w:ascii="Calibri" w:hAnsi="Calibri" w:cs="Calibri"/>
          <w:sz w:val="28"/>
          <w:szCs w:val="28"/>
        </w:rPr>
        <w:t xml:space="preserve"> a la estación de salud con un plazo de una semana.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1. Prevención.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Cuando los padres matriculan a su hijo en el establecimiento, lo hacen en la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convicción que es un lugar donde existe un ambiente cómodo y por sobre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todo seguro. Pero también los niños y jóvenes deben aprender en forma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paulatina, a evitar situaciones y conductas de riesgo.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Toda acción que Padres, Docentes, Asistentes de la educación emprenden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</w:t>
      </w:r>
      <w:proofErr w:type="spellStart"/>
      <w:r>
        <w:rPr>
          <w:rFonts w:ascii="Calibri" w:hAnsi="Calibri" w:cs="Calibri"/>
          <w:sz w:val="28"/>
          <w:szCs w:val="28"/>
        </w:rPr>
        <w:t>intra</w:t>
      </w:r>
      <w:proofErr w:type="spellEnd"/>
      <w:r>
        <w:rPr>
          <w:rFonts w:ascii="Calibri" w:hAnsi="Calibri" w:cs="Calibri"/>
          <w:sz w:val="28"/>
          <w:szCs w:val="28"/>
        </w:rPr>
        <w:t xml:space="preserve"> o extra escuela) para promover un comportamiento seguro entre los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niños y jóvenes son actitudes preventivas de accidentes escolares,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reforzando por ejemplo: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1.1.</w:t>
      </w:r>
      <w:r>
        <w:rPr>
          <w:rFonts w:ascii="Calibri" w:hAnsi="Calibri" w:cs="Calibri"/>
          <w:sz w:val="28"/>
          <w:szCs w:val="28"/>
        </w:rPr>
        <w:t xml:space="preserve"> Evitar balancearse en la silla.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1.2.</w:t>
      </w:r>
      <w:r>
        <w:rPr>
          <w:rFonts w:ascii="Calibri" w:hAnsi="Calibri" w:cs="Calibri"/>
          <w:sz w:val="28"/>
          <w:szCs w:val="28"/>
        </w:rPr>
        <w:t xml:space="preserve"> Evitar retirar la silla al compañero(a) cuando éste se va a sentar, una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caída así puede provocar lesiones en la columna</w:t>
      </w:r>
      <w:r w:rsidR="002A2D14">
        <w:rPr>
          <w:rFonts w:ascii="Calibri" w:hAnsi="Calibri" w:cs="Calibri"/>
          <w:sz w:val="28"/>
          <w:szCs w:val="28"/>
        </w:rPr>
        <w:t>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1.3.</w:t>
      </w:r>
      <w:r>
        <w:rPr>
          <w:rFonts w:ascii="Calibri" w:hAnsi="Calibri" w:cs="Calibri"/>
          <w:sz w:val="28"/>
          <w:szCs w:val="28"/>
        </w:rPr>
        <w:t xml:space="preserve"> Sacar punta a los lápices solo con sacapuntas. No usar nunca otro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objeto cortante.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1.4.</w:t>
      </w:r>
      <w:r>
        <w:rPr>
          <w:rFonts w:ascii="Calibri" w:hAnsi="Calibri" w:cs="Calibri"/>
          <w:sz w:val="28"/>
          <w:szCs w:val="28"/>
        </w:rPr>
        <w:t xml:space="preserve"> Evitar usar el material escolar como arma, se encuentra prohibido el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uso de: reglas metálicas, cuchillos cartoneros, pegamentos y/o solventes</w:t>
      </w:r>
      <w:r w:rsidR="002A2D14">
        <w:rPr>
          <w:rFonts w:ascii="Calibri" w:hAnsi="Calibri" w:cs="Calibri"/>
          <w:sz w:val="28"/>
          <w:szCs w:val="28"/>
        </w:rPr>
        <w:t xml:space="preserve"> (según normativa</w:t>
      </w:r>
      <w:r>
        <w:rPr>
          <w:rFonts w:ascii="Calibri" w:hAnsi="Calibri" w:cs="Calibri"/>
          <w:sz w:val="28"/>
          <w:szCs w:val="28"/>
        </w:rPr>
        <w:t>)</w:t>
      </w:r>
      <w:r w:rsidR="002A2D14">
        <w:rPr>
          <w:rFonts w:ascii="Calibri" w:hAnsi="Calibri" w:cs="Calibri"/>
          <w:sz w:val="28"/>
          <w:szCs w:val="28"/>
        </w:rPr>
        <w:t>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1.5.</w:t>
      </w:r>
      <w:r>
        <w:rPr>
          <w:rFonts w:ascii="Calibri" w:hAnsi="Calibri" w:cs="Calibri"/>
          <w:sz w:val="28"/>
          <w:szCs w:val="28"/>
        </w:rPr>
        <w:t xml:space="preserve"> Evitar lanzar objetos en la sala de clases y en patios, especialmente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durante el recreo.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1.6.</w:t>
      </w:r>
      <w:r>
        <w:rPr>
          <w:rFonts w:ascii="Calibri" w:hAnsi="Calibri" w:cs="Calibri"/>
          <w:sz w:val="28"/>
          <w:szCs w:val="28"/>
        </w:rPr>
        <w:t xml:space="preserve"> Evitar realizar juegos que pongan en peligro su seguridad y la de sus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compañeros, por ejemplo: escalar muros o árboles, subir a los techos para ir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 buscar una pelota, hacer torres humanas, subirse, trasportar o jugar en los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arcos de fútbol, etc.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1.7.</w:t>
      </w:r>
      <w:r>
        <w:rPr>
          <w:rFonts w:ascii="Calibri" w:hAnsi="Calibri" w:cs="Calibri"/>
          <w:sz w:val="28"/>
          <w:szCs w:val="28"/>
        </w:rPr>
        <w:t xml:space="preserve"> Evitar manipular </w:t>
      </w:r>
      <w:proofErr w:type="gramStart"/>
      <w:r>
        <w:rPr>
          <w:rFonts w:ascii="Calibri" w:hAnsi="Calibri" w:cs="Calibri"/>
          <w:sz w:val="28"/>
          <w:szCs w:val="28"/>
        </w:rPr>
        <w:t>enchufes ,</w:t>
      </w:r>
      <w:proofErr w:type="gramEnd"/>
      <w:r>
        <w:rPr>
          <w:rFonts w:ascii="Calibri" w:hAnsi="Calibri" w:cs="Calibri"/>
          <w:sz w:val="28"/>
          <w:szCs w:val="28"/>
        </w:rPr>
        <w:t xml:space="preserve"> luminarias o interruptores.</w:t>
      </w:r>
    </w:p>
    <w:p w:rsidR="002A2D14" w:rsidRDefault="002A2D14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A2D14" w:rsidRDefault="002A2D14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A2D14" w:rsidRDefault="002A2D14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A2D14" w:rsidRDefault="002A2D14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En el transporte escolar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1.6.</w:t>
      </w:r>
      <w:r>
        <w:rPr>
          <w:rFonts w:ascii="Calibri" w:hAnsi="Calibri" w:cs="Calibri"/>
          <w:sz w:val="28"/>
          <w:szCs w:val="28"/>
        </w:rPr>
        <w:t xml:space="preserve"> Puntualidad al momento que lo pasen a buscar y así evitar que todos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lleguen atrasados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1.7.</w:t>
      </w:r>
      <w:r>
        <w:rPr>
          <w:rFonts w:ascii="Calibri" w:hAnsi="Calibri" w:cs="Calibri"/>
          <w:sz w:val="28"/>
          <w:szCs w:val="28"/>
        </w:rPr>
        <w:t xml:space="preserve"> No sacar la cabeza ni las manos por las ventanas, tampoco lanzar objetos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hacia</w:t>
      </w:r>
      <w:proofErr w:type="gramEnd"/>
      <w:r>
        <w:rPr>
          <w:rFonts w:ascii="Calibri" w:hAnsi="Calibri" w:cs="Calibri"/>
          <w:sz w:val="28"/>
          <w:szCs w:val="28"/>
        </w:rPr>
        <w:t xml:space="preserve"> la calle.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1.8.</w:t>
      </w:r>
      <w:r>
        <w:rPr>
          <w:rFonts w:ascii="Calibri" w:hAnsi="Calibri" w:cs="Calibri"/>
          <w:sz w:val="28"/>
          <w:szCs w:val="28"/>
        </w:rPr>
        <w:t xml:space="preserve"> Evitar gritar y lanzar objetos al interior del transporte para no distraer al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conductor(</w:t>
      </w:r>
      <w:proofErr w:type="gramEnd"/>
      <w:r>
        <w:rPr>
          <w:rFonts w:ascii="Calibri" w:hAnsi="Calibri" w:cs="Calibri"/>
          <w:sz w:val="28"/>
          <w:szCs w:val="28"/>
        </w:rPr>
        <w:t>a).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75A6D">
        <w:rPr>
          <w:rFonts w:ascii="Calibri" w:hAnsi="Calibri" w:cs="Calibri"/>
          <w:b/>
          <w:sz w:val="28"/>
          <w:szCs w:val="28"/>
        </w:rPr>
        <w:t>1.9.</w:t>
      </w:r>
      <w:r>
        <w:rPr>
          <w:rFonts w:ascii="Calibri" w:hAnsi="Calibri" w:cs="Calibri"/>
          <w:sz w:val="28"/>
          <w:szCs w:val="28"/>
        </w:rPr>
        <w:t xml:space="preserve"> Subir y baja del vehículo siempre por el lado de la acera.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1.10.</w:t>
      </w:r>
      <w:r>
        <w:rPr>
          <w:rFonts w:ascii="Calibri" w:hAnsi="Calibri" w:cs="Calibri"/>
          <w:sz w:val="28"/>
          <w:szCs w:val="28"/>
        </w:rPr>
        <w:t xml:space="preserve"> Evitar jugar con manillas y puertas del vehículo.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En el transporte público.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1.11</w:t>
      </w:r>
      <w:r>
        <w:rPr>
          <w:rFonts w:ascii="Calibri" w:hAnsi="Calibri" w:cs="Calibri"/>
          <w:sz w:val="28"/>
          <w:szCs w:val="28"/>
        </w:rPr>
        <w:t>. Esperar el bus en la acera y parada oficial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1.12.</w:t>
      </w:r>
      <w:r>
        <w:rPr>
          <w:rFonts w:ascii="Calibri" w:hAnsi="Calibri" w:cs="Calibri"/>
          <w:sz w:val="28"/>
          <w:szCs w:val="28"/>
        </w:rPr>
        <w:t xml:space="preserve"> Si viaja de pie en microbús, tomarse fuertemente de los pasamanos,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evitando caídas en caso de frenadas bruscas.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2. Accidente escolar.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 toda lesión que un estudiante pueda sufrir a causa o en el desarrollo de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actividades escolares que, por su gravedad, traigan como consecuencia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incapacidad o daño. Dentro de esta categoría se considera también los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accidentes que puedan sufrir los estudiantes en el trayecto desde y hasta sus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establecimientos</w:t>
      </w:r>
      <w:proofErr w:type="gramEnd"/>
      <w:r>
        <w:rPr>
          <w:rFonts w:ascii="Calibri" w:hAnsi="Calibri" w:cs="Calibri"/>
          <w:sz w:val="28"/>
          <w:szCs w:val="28"/>
        </w:rPr>
        <w:t xml:space="preserve"> educacionales. En caso de accidente escolar todos los/as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estudiantes, tanto de la educación </w:t>
      </w:r>
      <w:proofErr w:type="spellStart"/>
      <w:r>
        <w:rPr>
          <w:rFonts w:ascii="Calibri" w:hAnsi="Calibri" w:cs="Calibri"/>
          <w:sz w:val="28"/>
          <w:szCs w:val="28"/>
        </w:rPr>
        <w:t>parvularia</w:t>
      </w:r>
      <w:proofErr w:type="spellEnd"/>
      <w:r>
        <w:rPr>
          <w:rFonts w:ascii="Calibri" w:hAnsi="Calibri" w:cs="Calibri"/>
          <w:sz w:val="28"/>
          <w:szCs w:val="28"/>
        </w:rPr>
        <w:t>, básica, Media, están afectos al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Seguro Escolar desde el instante en que se matriculen.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2.1. Accidente leve</w:t>
      </w:r>
      <w:r>
        <w:rPr>
          <w:rFonts w:ascii="Calibri" w:hAnsi="Calibri" w:cs="Calibri"/>
          <w:sz w:val="28"/>
          <w:szCs w:val="28"/>
        </w:rPr>
        <w:t>: Erosiones, corte superficial de la piel, caídas al correr o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golpes al chocar con algún objeto o persona, contusiones de efectos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transitorios y requieren atención primaria.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Procedimiento.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2.1.1.</w:t>
      </w:r>
      <w:r>
        <w:rPr>
          <w:rFonts w:ascii="Calibri" w:hAnsi="Calibri" w:cs="Calibri"/>
          <w:sz w:val="28"/>
          <w:szCs w:val="28"/>
        </w:rPr>
        <w:t xml:space="preserve"> El estudiante deberá acercarse a la oficina de Coordinación a retirar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 pase de atención para ser atendido por el paramédico.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2.1.2.</w:t>
      </w:r>
      <w:r>
        <w:rPr>
          <w:rFonts w:ascii="Calibri" w:hAnsi="Calibri" w:cs="Calibri"/>
          <w:sz w:val="28"/>
          <w:szCs w:val="28"/>
        </w:rPr>
        <w:t xml:space="preserve"> El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paramédico revisará y le aplicará los primeros auxilios requeridos.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2.1.3.</w:t>
      </w:r>
      <w:r>
        <w:rPr>
          <w:rFonts w:ascii="Calibri" w:hAnsi="Calibri" w:cs="Calibri"/>
          <w:sz w:val="28"/>
          <w:szCs w:val="28"/>
        </w:rPr>
        <w:t xml:space="preserve"> Se registrará la atención.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2.1.4.</w:t>
      </w:r>
      <w:r>
        <w:rPr>
          <w:rFonts w:ascii="Calibri" w:hAnsi="Calibri" w:cs="Calibri"/>
          <w:sz w:val="28"/>
          <w:szCs w:val="28"/>
        </w:rPr>
        <w:t xml:space="preserve"> Se entregará un informe de atención que deberá presentar en la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oficina de Coordinación.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2.1.5.</w:t>
      </w:r>
      <w:r>
        <w:rPr>
          <w:rFonts w:ascii="Calibri" w:hAnsi="Calibri" w:cs="Calibri"/>
          <w:sz w:val="28"/>
          <w:szCs w:val="28"/>
        </w:rPr>
        <w:t xml:space="preserve"> Se enviará a la sala de clases para que continúe en sus actividades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normales.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lastRenderedPageBreak/>
        <w:t>2.1.6.</w:t>
      </w:r>
      <w:r>
        <w:rPr>
          <w:rFonts w:ascii="Calibri" w:hAnsi="Calibri" w:cs="Calibri"/>
          <w:sz w:val="28"/>
          <w:szCs w:val="28"/>
        </w:rPr>
        <w:t xml:space="preserve"> Es responsabilidad del estudiante acercarse a la oficina de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Coordinación a informar sobre su accidente y solicitar su pase de atención.</w:t>
      </w:r>
    </w:p>
    <w:p w:rsidR="002A2D14" w:rsidRDefault="002A2D14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A2D14" w:rsidRDefault="002A2D14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A2D14" w:rsidRDefault="002A2D14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2.2. Accidente moderado</w:t>
      </w:r>
      <w:r>
        <w:rPr>
          <w:rFonts w:ascii="Calibri" w:hAnsi="Calibri" w:cs="Calibri"/>
          <w:sz w:val="28"/>
          <w:szCs w:val="28"/>
        </w:rPr>
        <w:t>: Esguinces, caídas o golpes con dolor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persistente,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heridas sangrantes, hematomas (chichones).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Procedimiento.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2.2.1.</w:t>
      </w:r>
      <w:r>
        <w:rPr>
          <w:rFonts w:ascii="Calibri" w:hAnsi="Calibri" w:cs="Calibri"/>
          <w:sz w:val="28"/>
          <w:szCs w:val="28"/>
        </w:rPr>
        <w:t xml:space="preserve"> El Alumno o compañero deberá acercarse a la oficina de Coordinación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solicitar un pase para ser atendido en la estación de salud.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2.2.2.</w:t>
      </w:r>
      <w:r>
        <w:rPr>
          <w:rFonts w:ascii="Calibri" w:hAnsi="Calibri" w:cs="Calibri"/>
          <w:sz w:val="28"/>
          <w:szCs w:val="28"/>
        </w:rPr>
        <w:t xml:space="preserve"> El paramédico revisará y le aplicará los primeros auxilios requeridos.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2.2.3.</w:t>
      </w:r>
      <w:r>
        <w:rPr>
          <w:rFonts w:ascii="Calibri" w:hAnsi="Calibri" w:cs="Calibri"/>
          <w:sz w:val="28"/>
          <w:szCs w:val="28"/>
        </w:rPr>
        <w:t xml:space="preserve"> Se registrará la atención.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2.2.4.</w:t>
      </w:r>
      <w:r>
        <w:rPr>
          <w:rFonts w:ascii="Calibri" w:hAnsi="Calibri" w:cs="Calibri"/>
          <w:sz w:val="28"/>
          <w:szCs w:val="28"/>
        </w:rPr>
        <w:t xml:space="preserve"> Se entregará un informe de atención que deberá presentar en la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oficina de Coordinación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 las indicaciones a seguir y para ser presentado en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el hogar.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2.2.5.</w:t>
      </w:r>
      <w:r>
        <w:rPr>
          <w:rFonts w:ascii="Calibri" w:hAnsi="Calibri" w:cs="Calibri"/>
          <w:sz w:val="28"/>
          <w:szCs w:val="28"/>
        </w:rPr>
        <w:t xml:space="preserve"> El encargado de la estación de salud informará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por teléfono a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Coordinación sobre los pasos a seguir</w:t>
      </w:r>
      <w:proofErr w:type="gramStart"/>
      <w:r>
        <w:rPr>
          <w:rFonts w:ascii="Calibri" w:hAnsi="Calibri" w:cs="Calibri"/>
          <w:sz w:val="28"/>
          <w:szCs w:val="28"/>
        </w:rPr>
        <w:t>.(</w:t>
      </w:r>
      <w:proofErr w:type="gramEnd"/>
      <w:r>
        <w:rPr>
          <w:rFonts w:ascii="Calibri" w:hAnsi="Calibri" w:cs="Calibri"/>
          <w:sz w:val="28"/>
          <w:szCs w:val="28"/>
        </w:rPr>
        <w:t xml:space="preserve"> reposo hogar, Traslado, llamar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móvil,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etc.)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2.2.6.</w:t>
      </w:r>
      <w:r>
        <w:rPr>
          <w:rFonts w:ascii="Calibri" w:hAnsi="Calibri" w:cs="Calibri"/>
          <w:sz w:val="28"/>
          <w:szCs w:val="28"/>
        </w:rPr>
        <w:t xml:space="preserve"> Se llamará a los padres para comunicar los detalles del accidente, y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solicitar para que lo vengan a buscar para ser llevado al centro asistencial, de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acuerdo</w:t>
      </w:r>
      <w:proofErr w:type="gramEnd"/>
      <w:r>
        <w:rPr>
          <w:rFonts w:ascii="Calibri" w:hAnsi="Calibri" w:cs="Calibri"/>
          <w:sz w:val="28"/>
          <w:szCs w:val="28"/>
        </w:rPr>
        <w:t xml:space="preserve"> al convenio de seguro accidente escolar vigente.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2.2.7.</w:t>
      </w:r>
      <w:r>
        <w:rPr>
          <w:rFonts w:ascii="Calibri" w:hAnsi="Calibri" w:cs="Calibri"/>
          <w:sz w:val="28"/>
          <w:szCs w:val="28"/>
        </w:rPr>
        <w:t xml:space="preserve"> En Coordinación se completará y entregará el formulario de seguro de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accidente</w:t>
      </w:r>
      <w:proofErr w:type="gramEnd"/>
      <w:r>
        <w:rPr>
          <w:rFonts w:ascii="Calibri" w:hAnsi="Calibri" w:cs="Calibri"/>
          <w:sz w:val="28"/>
          <w:szCs w:val="28"/>
        </w:rPr>
        <w:t xml:space="preserve"> escolar correspondiente, al alumno o apoderado.</w:t>
      </w:r>
    </w:p>
    <w:p w:rsidR="00075A6D" w:rsidRDefault="00075A6D" w:rsidP="002A2D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2.3. Accidente grave</w:t>
      </w:r>
      <w:r>
        <w:rPr>
          <w:rFonts w:ascii="Calibri" w:hAnsi="Calibri" w:cs="Calibri"/>
          <w:sz w:val="28"/>
          <w:szCs w:val="28"/>
        </w:rPr>
        <w:t>: Fracturas expuestas o evidentes, heridas o cortes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profundos con objetos cortos punzantes, caídas con golpes en la cabeza y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pérdida de conocimiento.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Procedimiento.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2.3.1</w:t>
      </w:r>
      <w:r>
        <w:rPr>
          <w:rFonts w:ascii="Calibri" w:hAnsi="Calibri" w:cs="Calibri"/>
          <w:sz w:val="28"/>
          <w:szCs w:val="28"/>
        </w:rPr>
        <w:t>. Al recibir la información se llamará</w:t>
      </w:r>
      <w:r w:rsidR="002A2D1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 paramédico para que asista al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lugar</w:t>
      </w:r>
      <w:proofErr w:type="gramEnd"/>
      <w:r>
        <w:rPr>
          <w:rFonts w:ascii="Calibri" w:hAnsi="Calibri" w:cs="Calibri"/>
          <w:sz w:val="28"/>
          <w:szCs w:val="28"/>
        </w:rPr>
        <w:t xml:space="preserve"> donde se encuentra el accidentado.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2.3.2.</w:t>
      </w:r>
      <w:r>
        <w:rPr>
          <w:rFonts w:ascii="Calibri" w:hAnsi="Calibri" w:cs="Calibri"/>
          <w:sz w:val="28"/>
          <w:szCs w:val="28"/>
        </w:rPr>
        <w:t xml:space="preserve"> Según la evaluación del paramédico se concurrirá al traslado a la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estación</w:t>
      </w:r>
      <w:proofErr w:type="gramEnd"/>
      <w:r>
        <w:rPr>
          <w:rFonts w:ascii="Calibri" w:hAnsi="Calibri" w:cs="Calibri"/>
          <w:sz w:val="28"/>
          <w:szCs w:val="28"/>
        </w:rPr>
        <w:t xml:space="preserve"> de salud o al centro asistencial, según lo requiera.</w:t>
      </w:r>
    </w:p>
    <w:p w:rsidR="00075A6D" w:rsidRDefault="00075A6D" w:rsidP="00075A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2.3.3</w:t>
      </w:r>
      <w:r>
        <w:rPr>
          <w:rFonts w:ascii="Calibri" w:hAnsi="Calibri" w:cs="Calibri"/>
          <w:sz w:val="28"/>
          <w:szCs w:val="28"/>
        </w:rPr>
        <w:t>. Se registrará la atención.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2A2D14">
        <w:rPr>
          <w:rFonts w:ascii="Calibri" w:hAnsi="Calibri" w:cs="Calibri"/>
          <w:b/>
          <w:sz w:val="28"/>
          <w:szCs w:val="28"/>
        </w:rPr>
        <w:t>2.3.4.</w:t>
      </w:r>
      <w:r>
        <w:rPr>
          <w:rFonts w:ascii="Calibri" w:hAnsi="Calibri" w:cs="Calibri"/>
          <w:sz w:val="28"/>
          <w:szCs w:val="28"/>
        </w:rPr>
        <w:t xml:space="preserve"> Se le hará entrega al estudiante de un informe de atención para ser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presentado en Coordinación con las indicaciones a seguir para los padres.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2.3.5.</w:t>
      </w:r>
      <w:r>
        <w:rPr>
          <w:rFonts w:ascii="Calibri" w:hAnsi="Calibri" w:cs="Calibri"/>
          <w:sz w:val="28"/>
          <w:szCs w:val="28"/>
        </w:rPr>
        <w:t xml:space="preserve"> El encargado de la estación de salud informará a coordinación sobre los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pasos a seguir.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lastRenderedPageBreak/>
        <w:t>2.3.6.</w:t>
      </w:r>
      <w:r>
        <w:rPr>
          <w:rFonts w:ascii="Calibri" w:hAnsi="Calibri" w:cs="Calibri"/>
          <w:sz w:val="28"/>
          <w:szCs w:val="28"/>
        </w:rPr>
        <w:t xml:space="preserve"> Se informará a los padres los detalles del accidente y de su traslado 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 centro asistencial y/o el apoderado podrá indicar si decide retirarlo del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convenio del seguro y acceder a otro centro asistencial particular.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2.3.7.</w:t>
      </w:r>
      <w:r>
        <w:rPr>
          <w:rFonts w:ascii="Calibri" w:hAnsi="Calibri" w:cs="Calibri"/>
          <w:sz w:val="28"/>
          <w:szCs w:val="28"/>
        </w:rPr>
        <w:t xml:space="preserve"> Seguidamente se designará un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docente para que lo traslade al centro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asistencial y/o servicio de urgencia de la comuna quienes lo trasladarán en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auto particular o ambulancia dependiendo de la urgencia del accidente.</w:t>
      </w:r>
    </w:p>
    <w:p w:rsidR="00F4699B" w:rsidRDefault="00F4699B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2.3.8.</w:t>
      </w:r>
      <w:r>
        <w:rPr>
          <w:rFonts w:ascii="Calibri" w:hAnsi="Calibri" w:cs="Calibri"/>
          <w:sz w:val="28"/>
          <w:szCs w:val="28"/>
        </w:rPr>
        <w:t xml:space="preserve"> El alumno será acompañado en todo momento por un funcionario de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nuestro establecimiento el que permanecerá con él hasta la llegada del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apoderado.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2.3.9.</w:t>
      </w:r>
      <w:r>
        <w:rPr>
          <w:rFonts w:ascii="Calibri" w:hAnsi="Calibri" w:cs="Calibri"/>
          <w:sz w:val="28"/>
          <w:szCs w:val="28"/>
        </w:rPr>
        <w:t xml:space="preserve"> Los alumnos que cuenten con servicios particulares se informará al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apoderado de la situación para que ellos llamen a la prestación médica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contratadas.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2.4.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sz w:val="28"/>
          <w:szCs w:val="28"/>
        </w:rPr>
        <w:t>Accidente escolar a causa o con ocasión de sus estudios: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Son actividades programadas por el colegio como: paseos, fiestas, visitas,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competencias deportivas, etc.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2.4.1.</w:t>
      </w:r>
      <w:r>
        <w:rPr>
          <w:rFonts w:ascii="Calibri" w:hAnsi="Calibri" w:cs="Calibri"/>
          <w:sz w:val="28"/>
          <w:szCs w:val="28"/>
        </w:rPr>
        <w:t xml:space="preserve"> Sr trasladará al centro asistencial o servicio de urgencia de la comuna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donde se encuentre.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2.4.2.</w:t>
      </w:r>
      <w:r>
        <w:rPr>
          <w:rFonts w:ascii="Calibri" w:hAnsi="Calibri" w:cs="Calibri"/>
          <w:sz w:val="28"/>
          <w:szCs w:val="28"/>
        </w:rPr>
        <w:t xml:space="preserve"> El alumno será acompañado en todo momento por un funcionario del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establecimiento el que permanecerá con él hasta la llegada del apoderado</w:t>
      </w:r>
      <w:r w:rsidR="00F4699B">
        <w:rPr>
          <w:rFonts w:ascii="Calibri" w:hAnsi="Calibri" w:cs="Calibri"/>
          <w:sz w:val="28"/>
          <w:szCs w:val="28"/>
        </w:rPr>
        <w:t>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2.4.3.</w:t>
      </w:r>
      <w:r>
        <w:rPr>
          <w:rFonts w:ascii="Calibri" w:hAnsi="Calibri" w:cs="Calibri"/>
          <w:sz w:val="28"/>
          <w:szCs w:val="28"/>
        </w:rPr>
        <w:t xml:space="preserve"> Se informará a los padres de los detalles del accidente y de su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trasladado al centro asistencial.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2.5.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En caso de enfermedad.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2.5.1.</w:t>
      </w:r>
      <w:r>
        <w:rPr>
          <w:rFonts w:ascii="Calibri" w:hAnsi="Calibri" w:cs="Calibri"/>
          <w:sz w:val="28"/>
          <w:szCs w:val="28"/>
        </w:rPr>
        <w:t xml:space="preserve"> El alumno será enviado a la estación de salud y se procederá al control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 signos vitales, tales como: temperatura, presión y medidas físicas si lo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requiere (desabrigar y compresas frías).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2.5.2.</w:t>
      </w:r>
      <w:r>
        <w:rPr>
          <w:rFonts w:ascii="Calibri" w:hAnsi="Calibri" w:cs="Calibri"/>
          <w:sz w:val="28"/>
          <w:szCs w:val="28"/>
        </w:rPr>
        <w:t xml:space="preserve"> El paramédico consignará en la agenda la atención recibida.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2.5.3.</w:t>
      </w:r>
      <w:r>
        <w:rPr>
          <w:rFonts w:ascii="Calibri" w:hAnsi="Calibri" w:cs="Calibri"/>
          <w:sz w:val="28"/>
          <w:szCs w:val="28"/>
        </w:rPr>
        <w:t xml:space="preserve"> Los alumnos que al ser evaluados por el paramédico se encuentren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enfermos se tomará contacto telefónico con el apoderado y se le informará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 estado de salud y este deberá asistir al establecimiento para trasladar a su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pupilo al hogar o al médico, hasta su restablecimiento.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2.5.4.</w:t>
      </w:r>
      <w:r>
        <w:rPr>
          <w:rFonts w:ascii="Calibri" w:hAnsi="Calibri" w:cs="Calibri"/>
          <w:sz w:val="28"/>
          <w:szCs w:val="28"/>
        </w:rPr>
        <w:t xml:space="preserve"> Es importante recalcar que el colegio no está autorizado para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administrar ningún tipo de medicamentos y es importante completar y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mantener actualizado todos los datos personales y teléfonos de emergencia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 la agenda y ficha personal. Es responsabilidad de los padres y apoderados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mantener estos datos actualizados.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3. Seguro Escolar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Los estudiantes que tengan la calidad de alumnos regulares de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establecimientos fiscales o particulares, dependientes del Estado o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reconocidos por éste, quedaran sujetos al seguro escolar contemplado en art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3º de la ley 16.744 accidentes que sufran durante sus estudios y con las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modalidades que se establecen en el presente decreto.</w:t>
      </w:r>
    </w:p>
    <w:p w:rsidR="00F4699B" w:rsidRDefault="00F4699B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F4699B" w:rsidRDefault="00F4699B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F4699B" w:rsidRDefault="00F4699B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los efectos de este de decreto se entenderá por accidente toda lesión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que el estudiante sufra a causa de sus estudios o en la realización de su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práctica educacional y que le produzca incapacidad o muerte.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 estudiante víctima de un accidente escolar tendrá derecho a las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siguientes prestaciones, que se otorgarán gratuitamente, hasta la curación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completa o mientras subsistan los síntomas de las secuelas causadas por el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accidente.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A)</w:t>
      </w:r>
      <w:r>
        <w:rPr>
          <w:rFonts w:ascii="Calibri" w:hAnsi="Calibri" w:cs="Calibri"/>
          <w:sz w:val="28"/>
          <w:szCs w:val="28"/>
        </w:rPr>
        <w:t xml:space="preserve"> Atención médica, quirúrgica y dental en establecimientos externos o 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domicilio.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B)</w:t>
      </w:r>
      <w:r>
        <w:rPr>
          <w:rFonts w:ascii="Calibri" w:hAnsi="Calibri" w:cs="Calibri"/>
          <w:sz w:val="28"/>
          <w:szCs w:val="28"/>
        </w:rPr>
        <w:t xml:space="preserve"> Hospitalización si fuere necesario, a juicio de facultativo tratante.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C)</w:t>
      </w:r>
      <w:r>
        <w:rPr>
          <w:rFonts w:ascii="Calibri" w:hAnsi="Calibri" w:cs="Calibri"/>
          <w:sz w:val="28"/>
          <w:szCs w:val="28"/>
        </w:rPr>
        <w:t xml:space="preserve"> Medicamentos y productos farmacéuticos.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D)</w:t>
      </w:r>
      <w:r>
        <w:rPr>
          <w:rFonts w:ascii="Calibri" w:hAnsi="Calibri" w:cs="Calibri"/>
          <w:sz w:val="28"/>
          <w:szCs w:val="28"/>
        </w:rPr>
        <w:t xml:space="preserve"> Prótesis y aparatos ortopédicos y su reparación.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E)</w:t>
      </w:r>
      <w:r>
        <w:rPr>
          <w:rFonts w:ascii="Calibri" w:hAnsi="Calibri" w:cs="Calibri"/>
          <w:sz w:val="28"/>
          <w:szCs w:val="28"/>
        </w:rPr>
        <w:t xml:space="preserve"> Rehabilitación física y reeducación profesional.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F4699B">
        <w:rPr>
          <w:rFonts w:ascii="Calibri" w:hAnsi="Calibri" w:cs="Calibri"/>
          <w:b/>
          <w:sz w:val="28"/>
          <w:szCs w:val="28"/>
        </w:rPr>
        <w:t>F)</w:t>
      </w:r>
      <w:r>
        <w:rPr>
          <w:rFonts w:ascii="Calibri" w:hAnsi="Calibri" w:cs="Calibri"/>
          <w:sz w:val="28"/>
          <w:szCs w:val="28"/>
        </w:rPr>
        <w:t xml:space="preserve"> Los gastos de traslado y cualquier otro necesario para el otorgamiento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 esas prestaciones.</w:t>
      </w:r>
    </w:p>
    <w:p w:rsidR="00F4699B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 estudiante que como consecuencia de un accidente escolar perdiere 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lo menos un 70% de su capacidad para trabajar, actual o futura, según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evaluación que deberá realizar el SNSS (COMPIN) respectivo, tendrá derecho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 una pensión por invalidez.</w:t>
      </w:r>
      <w:r w:rsidR="00F4699B">
        <w:rPr>
          <w:rFonts w:ascii="Calibri" w:hAnsi="Calibri" w:cs="Calibri"/>
          <w:sz w:val="28"/>
          <w:szCs w:val="28"/>
        </w:rPr>
        <w:t xml:space="preserve"> 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la pérdida de capacidad de trabajo es inferior al 70% e igual o superior al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15%, tendrá derecho a una pensión, solamente cuando acredite mediante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informe social que carece de recursos (ingreso per cápita no debe superar a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 sueldo vital) y el beneficio se otorgará hasta la fecha que finalice sus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estudios o llegue a percibir recursos del monto indicado.</w:t>
      </w:r>
    </w:p>
    <w:p w:rsid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Es importante señalar que todo estudiante inválido a consecuencia de un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accidente escolar que experimente una merma apreciable en su capacidad de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estudios calificada por el SNSS (COMPIN), tendrá derecho a recibir educación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gratuita.</w:t>
      </w:r>
    </w:p>
    <w:p w:rsidR="00075A6D" w:rsidRPr="00075A6D" w:rsidRDefault="00075A6D" w:rsidP="00F469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Si el apoderado atiende al alumno en un servicio o centro privado de</w:t>
      </w:r>
      <w:r w:rsidR="00F4699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salud se desactiva el seguro escolar.</w:t>
      </w:r>
    </w:p>
    <w:sectPr w:rsidR="00075A6D" w:rsidRPr="00075A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72" w:rsidRDefault="00C50772" w:rsidP="00075A6D">
      <w:pPr>
        <w:spacing w:after="0" w:line="240" w:lineRule="auto"/>
      </w:pPr>
      <w:r>
        <w:separator/>
      </w:r>
    </w:p>
  </w:endnote>
  <w:endnote w:type="continuationSeparator" w:id="0">
    <w:p w:rsidR="00C50772" w:rsidRDefault="00C50772" w:rsidP="0007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72" w:rsidRDefault="00C50772" w:rsidP="00075A6D">
      <w:pPr>
        <w:spacing w:after="0" w:line="240" w:lineRule="auto"/>
      </w:pPr>
      <w:r>
        <w:separator/>
      </w:r>
    </w:p>
  </w:footnote>
  <w:footnote w:type="continuationSeparator" w:id="0">
    <w:p w:rsidR="00C50772" w:rsidRDefault="00C50772" w:rsidP="0007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A6D" w:rsidRDefault="00075A6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-106680</wp:posOffset>
          </wp:positionV>
          <wp:extent cx="3114675" cy="72390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6D"/>
    <w:rsid w:val="00075A6D"/>
    <w:rsid w:val="00187ED0"/>
    <w:rsid w:val="002A2D14"/>
    <w:rsid w:val="003F39A6"/>
    <w:rsid w:val="00C50772"/>
    <w:rsid w:val="00D165BE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A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5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A6D"/>
  </w:style>
  <w:style w:type="paragraph" w:styleId="Piedepgina">
    <w:name w:val="footer"/>
    <w:basedOn w:val="Normal"/>
    <w:link w:val="PiedepginaCar"/>
    <w:uiPriority w:val="99"/>
    <w:unhideWhenUsed/>
    <w:rsid w:val="00075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A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5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A6D"/>
  </w:style>
  <w:style w:type="paragraph" w:styleId="Piedepgina">
    <w:name w:val="footer"/>
    <w:basedOn w:val="Normal"/>
    <w:link w:val="PiedepginaCar"/>
    <w:uiPriority w:val="99"/>
    <w:unhideWhenUsed/>
    <w:rsid w:val="00075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1770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2015-10-01T21:42:00Z</dcterms:created>
  <dcterms:modified xsi:type="dcterms:W3CDTF">2015-10-02T01:23:00Z</dcterms:modified>
</cp:coreProperties>
</file>